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D6" w:rsidRDefault="008857D6" w:rsidP="008857D6">
      <w:pPr>
        <w:pStyle w:val="a3"/>
        <w:widowControl/>
        <w:spacing w:beforeAutospacing="0" w:afterAutospacing="0" w:line="360" w:lineRule="auto"/>
        <w:jc w:val="both"/>
        <w:rPr>
          <w:rFonts w:ascii="黑体" w:eastAsia="黑体" w:hAnsi="黑体" w:cs="黑体" w:hint="eastAsia"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hd w:val="clear" w:color="auto" w:fill="FFFFFF"/>
        </w:rPr>
        <w:t>附件2</w:t>
      </w:r>
    </w:p>
    <w:p w:rsidR="008857D6" w:rsidRDefault="008857D6" w:rsidP="008857D6">
      <w:pPr>
        <w:pStyle w:val="a3"/>
        <w:widowControl/>
        <w:spacing w:beforeAutospacing="0" w:afterAutospacing="0" w:line="360" w:lineRule="auto"/>
        <w:ind w:firstLineChars="400" w:firstLine="960"/>
        <w:jc w:val="both"/>
        <w:rPr>
          <w:rFonts w:ascii="黑体" w:eastAsia="黑体" w:hAnsi="黑体" w:cs="黑体"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hd w:val="clear" w:color="auto" w:fill="FFFFFF"/>
        </w:rPr>
        <w:t>浙江大学经济学院学生党支部特色组织生活开放日活动情况反馈表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664"/>
        <w:gridCol w:w="420"/>
        <w:gridCol w:w="1230"/>
        <w:gridCol w:w="255"/>
        <w:gridCol w:w="1823"/>
      </w:tblGrid>
      <w:tr w:rsidR="008857D6" w:rsidTr="00656178">
        <w:trPr>
          <w:trHeight w:val="1028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活动党支部名称</w:t>
            </w:r>
          </w:p>
        </w:tc>
        <w:tc>
          <w:tcPr>
            <w:tcW w:w="3084" w:type="dxa"/>
            <w:gridSpan w:val="2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活动时间</w:t>
            </w:r>
          </w:p>
        </w:tc>
        <w:tc>
          <w:tcPr>
            <w:tcW w:w="1823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857D6" w:rsidTr="00656178">
        <w:trPr>
          <w:trHeight w:val="1013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活动主题</w:t>
            </w:r>
          </w:p>
        </w:tc>
        <w:tc>
          <w:tcPr>
            <w:tcW w:w="6392" w:type="dxa"/>
            <w:gridSpan w:val="5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857D6" w:rsidTr="00656178">
        <w:trPr>
          <w:trHeight w:val="1832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活动评价</w:t>
            </w:r>
          </w:p>
        </w:tc>
        <w:tc>
          <w:tcPr>
            <w:tcW w:w="6392" w:type="dxa"/>
            <w:gridSpan w:val="5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（围绕活动主题、内容、形式等予以点评总结，提出建议）</w:t>
            </w: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857D6" w:rsidTr="00656178">
        <w:trPr>
          <w:trHeight w:val="983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活动评分</w:t>
            </w:r>
          </w:p>
        </w:tc>
        <w:tc>
          <w:tcPr>
            <w:tcW w:w="6392" w:type="dxa"/>
            <w:gridSpan w:val="5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                                       （满分为10分）</w:t>
            </w:r>
          </w:p>
        </w:tc>
      </w:tr>
      <w:tr w:rsidR="008857D6" w:rsidTr="00656178">
        <w:trPr>
          <w:trHeight w:val="1043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评议人</w:t>
            </w:r>
          </w:p>
        </w:tc>
        <w:tc>
          <w:tcPr>
            <w:tcW w:w="2664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评议类型</w:t>
            </w:r>
          </w:p>
        </w:tc>
        <w:tc>
          <w:tcPr>
            <w:tcW w:w="2078" w:type="dxa"/>
            <w:gridSpan w:val="2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1"/>
              </w:rPr>
              <w:pict>
                <v:rect id="矩形 5" o:spid="_x0000_s1027" style="position:absolute;left:0;text-align:left;margin-left:17.1pt;margin-top:13.7pt;width:11.25pt;height:9.8pt;z-index:251661312;mso-position-horizontal-relative:text;mso-position-vertical-relative:text"/>
              </w:pict>
            </w:r>
            <w:r>
              <w:rPr>
                <w:sz w:val="21"/>
              </w:rPr>
              <w:pict>
                <v:rect id="矩形 6" o:spid="_x0000_s1028" style="position:absolute;left:0;text-align:left;margin-left:17.1pt;margin-top:33.95pt;width:11.25pt;height:9.8pt;z-index:251662336;mso-position-horizontal-relative:text;mso-position-vertical-relative:text"/>
              </w:pict>
            </w:r>
            <w:r>
              <w:rPr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39.6pt;margin-top:1.7pt;width:48pt;height:48pt;z-index:251660288;mso-position-horizontal-relative:text;mso-position-vertical-relative:text" strokecolor="white">
                  <v:textbox>
                    <w:txbxContent>
                      <w:p w:rsidR="008857D6" w:rsidRDefault="008857D6" w:rsidP="008857D6">
                        <w:pPr>
                          <w:spacing w:line="400" w:lineRule="exact"/>
                          <w:rPr>
                            <w:rFonts w:ascii="宋体" w:cs="宋体" w:hint="eastAsia"/>
                            <w:color w:val="333333"/>
                            <w:kern w:val="0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ascii="宋体" w:cs="宋体" w:hint="eastAsia"/>
                            <w:color w:val="333333"/>
                            <w:kern w:val="0"/>
                            <w:szCs w:val="21"/>
                            <w:shd w:val="clear" w:color="auto" w:fill="FFFFFF"/>
                          </w:rPr>
                          <w:t>自评</w:t>
                        </w:r>
                      </w:p>
                      <w:p w:rsidR="008857D6" w:rsidRDefault="008857D6" w:rsidP="008857D6">
                        <w:pPr>
                          <w:spacing w:line="400" w:lineRule="exact"/>
                          <w:rPr>
                            <w:rFonts w:ascii="宋体" w:cs="宋体" w:hint="eastAsia"/>
                            <w:color w:val="333333"/>
                            <w:kern w:val="0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ascii="宋体" w:cs="宋体" w:hint="eastAsia"/>
                            <w:color w:val="333333"/>
                            <w:kern w:val="0"/>
                            <w:szCs w:val="21"/>
                            <w:shd w:val="clear" w:color="auto" w:fill="FFFFFF"/>
                          </w:rPr>
                          <w:t>互评</w:t>
                        </w:r>
                      </w:p>
                    </w:txbxContent>
                  </v:textbox>
                </v:shape>
              </w:pict>
            </w:r>
          </w:p>
        </w:tc>
      </w:tr>
      <w:tr w:rsidR="008857D6" w:rsidTr="00656178">
        <w:trPr>
          <w:trHeight w:val="923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评议人所在党支部</w:t>
            </w:r>
          </w:p>
        </w:tc>
        <w:tc>
          <w:tcPr>
            <w:tcW w:w="2664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评议时间</w:t>
            </w:r>
          </w:p>
        </w:tc>
        <w:tc>
          <w:tcPr>
            <w:tcW w:w="2078" w:type="dxa"/>
            <w:gridSpan w:val="2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8857D6" w:rsidTr="00656178">
        <w:trPr>
          <w:trHeight w:val="1008"/>
        </w:trPr>
        <w:tc>
          <w:tcPr>
            <w:tcW w:w="2130" w:type="dxa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:rsidR="008857D6" w:rsidRDefault="008857D6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:rsidR="00544950" w:rsidRDefault="00544950"/>
    <w:sectPr w:rsidR="005449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7D6"/>
    <w:rsid w:val="00544950"/>
    <w:rsid w:val="008857D6"/>
    <w:rsid w:val="0097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57D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2017-03-29T08:05:00Z</dcterms:created>
  <dcterms:modified xsi:type="dcterms:W3CDTF">2017-03-29T08:06:00Z</dcterms:modified>
</cp:coreProperties>
</file>